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BD" w:rsidRPr="00A820BD" w:rsidRDefault="00A820BD" w:rsidP="00A820BD">
      <w:pPr>
        <w:spacing w:before="100" w:line="240" w:lineRule="auto"/>
        <w:jc w:val="both"/>
        <w:rPr>
          <w:rFonts w:ascii="Calibri" w:eastAsia="Times New Roman" w:hAnsi="Calibri" w:cs="Calibri"/>
          <w:color w:val="000000"/>
        </w:rPr>
      </w:pPr>
      <w:bookmarkStart w:id="0" w:name="_GoBack"/>
      <w:bookmarkEnd w:id="0"/>
      <w:r w:rsidRPr="00A820BD">
        <w:rPr>
          <w:rFonts w:ascii="Arial" w:eastAsia="Times New Roman" w:hAnsi="Arial" w:cs="Arial"/>
          <w:b/>
          <w:bCs/>
          <w:color w:val="000000"/>
          <w:sz w:val="20"/>
          <w:szCs w:val="20"/>
        </w:rPr>
        <w:t>Uzbekistan</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INCOME-TAX ACT, 1961: NOTIFICATION UNDER SECTION 90: AGREEMENT BETWEEN THE GOVERNMENT OF THE REPUBLIC OF INDIA AND THE GOVERNMENT OF THE REPUBLIC OF UZBEKISTAN FOR THE AVOIDANCE OF DOUBLE TAXATION AND THE PREVENTION OF FISCAL EVASION WITH RESPECT TO TAXES ON INCOME AND ON CAPITAL</w:t>
      </w:r>
    </w:p>
    <w:p w:rsidR="00A820BD" w:rsidRPr="00A820BD" w:rsidRDefault="00A820BD" w:rsidP="00A820BD">
      <w:pPr>
        <w:spacing w:before="100" w:line="240" w:lineRule="auto"/>
        <w:jc w:val="both"/>
        <w:rPr>
          <w:rFonts w:ascii="Calibri" w:eastAsia="Times New Roman" w:hAnsi="Calibri" w:cs="Calibri"/>
          <w:color w:val="000000"/>
        </w:rPr>
      </w:pPr>
      <w:proofErr w:type="gramStart"/>
      <w:r w:rsidRPr="00A820BD">
        <w:rPr>
          <w:rFonts w:ascii="Arial" w:eastAsia="Times New Roman" w:hAnsi="Arial" w:cs="Arial"/>
          <w:b/>
          <w:bCs/>
          <w:color w:val="000000"/>
          <w:sz w:val="20"/>
          <w:szCs w:val="20"/>
        </w:rPr>
        <w:t>Notification No.</w:t>
      </w:r>
      <w:proofErr w:type="gramEnd"/>
      <w:r w:rsidRPr="00A820BD">
        <w:rPr>
          <w:rFonts w:ascii="Arial" w:eastAsia="Times New Roman" w:hAnsi="Arial" w:cs="Arial"/>
          <w:b/>
          <w:bCs/>
          <w:color w:val="000000"/>
          <w:sz w:val="20"/>
          <w:szCs w:val="20"/>
        </w:rPr>
        <w:t xml:space="preserve"> S. O. 790(E</w:t>
      </w:r>
      <w:proofErr w:type="gramStart"/>
      <w:r w:rsidRPr="00A820BD">
        <w:rPr>
          <w:rFonts w:ascii="Arial" w:eastAsia="Times New Roman" w:hAnsi="Arial" w:cs="Arial"/>
          <w:b/>
          <w:bCs/>
          <w:color w:val="000000"/>
          <w:sz w:val="20"/>
          <w:szCs w:val="20"/>
        </w:rPr>
        <w:t>),</w:t>
      </w:r>
      <w:proofErr w:type="gramEnd"/>
      <w:r w:rsidRPr="00A820BD">
        <w:rPr>
          <w:rFonts w:ascii="Arial" w:eastAsia="Times New Roman" w:hAnsi="Arial" w:cs="Arial"/>
          <w:b/>
          <w:bCs/>
          <w:color w:val="000000"/>
          <w:sz w:val="20"/>
          <w:szCs w:val="20"/>
        </w:rPr>
        <w:t xml:space="preserve"> dated 13th November, 1996.</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Whereas the annexed Agreement between the Government of the Republic of India and the Government of the Republic of Uzbekistan for the avoidance of double taxation and the prevention of fiscal evasion with respect to taxes on income and on capital has entered into force on the 25th January, 1994, on the notification by both the Contracting States to each other of the completion of the procedures required under their laws for the bringing into force of the said Agreement in accordance with Article 30 of the said Agreement.</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Now, therefore, in exercise of the powers conferred by section 90 of the Income-tax Act, 1961 (43 of 1961), and section 44A of the Wealth-tax Act, 1957 (27 of 1957), the Central Government hereby directs that all the provisions of the said Agreement shall be given effect to in the Union of India.</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ANNEXURE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AGREEMENT BETWEEN THE GOVERNMENT OF THE REPUBLIC OF INDIA AND THE GOVERNMENT OF THE REPUBLIC OF UZBEKISTAN FOR THE AVOIDANCE OF DOUBLE TAXATION AND THE PREVENTION OF FISCAL EVASION WITH RESPECT TO TAXES ON INCOME AND ON CAPITAL</w:t>
      </w:r>
    </w:p>
    <w:p w:rsidR="00A820BD" w:rsidRPr="00A820BD" w:rsidRDefault="00A820BD" w:rsidP="00A820BD">
      <w:pPr>
        <w:spacing w:before="100" w:line="240" w:lineRule="auto"/>
        <w:jc w:val="both"/>
        <w:rPr>
          <w:rFonts w:ascii="Calibri" w:eastAsia="Times New Roman" w:hAnsi="Calibri" w:cs="Calibri"/>
          <w:color w:val="000000"/>
        </w:rPr>
      </w:pPr>
      <w:proofErr w:type="gramStart"/>
      <w:r w:rsidRPr="00A820BD">
        <w:rPr>
          <w:rFonts w:ascii="Arial" w:eastAsia="Times New Roman" w:hAnsi="Arial" w:cs="Arial"/>
          <w:b/>
          <w:bCs/>
          <w:color w:val="000000"/>
          <w:sz w:val="20"/>
          <w:szCs w:val="20"/>
        </w:rPr>
        <w:t>The Government of the Republic of India and the Government of the Republic of Uzbekistan.</w:t>
      </w:r>
      <w:proofErr w:type="gramEnd"/>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Desiring to conclude an Agreement for the avoidance of double taxation and the prevention of fiscal evasion with respect to taxes on income and on capital,</w:t>
      </w:r>
    </w:p>
    <w:p w:rsidR="00A820BD" w:rsidRPr="00A820BD" w:rsidRDefault="00A820BD" w:rsidP="00A820BD">
      <w:pPr>
        <w:spacing w:before="100" w:line="240" w:lineRule="auto"/>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have</w:t>
      </w:r>
      <w:proofErr w:type="gramEnd"/>
      <w:r w:rsidRPr="00A820BD">
        <w:rPr>
          <w:rFonts w:ascii="Arial" w:eastAsia="Times New Roman" w:hAnsi="Arial" w:cs="Arial"/>
          <w:color w:val="000000"/>
          <w:sz w:val="20"/>
          <w:szCs w:val="20"/>
        </w:rPr>
        <w:t xml:space="preserve"> agreed as follows: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PERSONAL SCOPE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This Agreement shall apply to persons who are residents of one or both of the Contracting States.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TAXES COVERED</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taxes to which this Agreement shall apply are: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b/>
          <w:bCs/>
          <w:color w:val="000000"/>
          <w:sz w:val="20"/>
          <w:szCs w:val="20"/>
        </w:rPr>
        <w:t>a</w:t>
      </w:r>
      <w:proofErr w:type="gramEnd"/>
      <w:r w:rsidRPr="00A820BD">
        <w:rPr>
          <w:rFonts w:ascii="Arial" w:eastAsia="Times New Roman" w:hAnsi="Arial" w:cs="Arial"/>
          <w:b/>
          <w:bCs/>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b/>
          <w:bCs/>
          <w:color w:val="000000"/>
          <w:sz w:val="20"/>
          <w:szCs w:val="20"/>
        </w:rPr>
        <w:t>in Uzbekistan</w:t>
      </w:r>
      <w:r w:rsidRPr="00A820BD">
        <w:rPr>
          <w:rFonts w:ascii="Arial" w:eastAsia="Times New Roman" w:hAnsi="Arial" w:cs="Arial"/>
          <w:color w:val="000000"/>
          <w:sz w:val="20"/>
          <w:szCs w:val="20"/>
        </w:rPr>
        <w:t>;</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i</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taxes on profit;</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ii.</w:t>
      </w: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the</w:t>
      </w:r>
      <w:proofErr w:type="gramEnd"/>
      <w:r w:rsidRPr="00A820BD">
        <w:rPr>
          <w:rFonts w:ascii="Arial" w:eastAsia="Times New Roman" w:hAnsi="Arial" w:cs="Arial"/>
          <w:color w:val="000000"/>
          <w:sz w:val="20"/>
          <w:szCs w:val="20"/>
        </w:rPr>
        <w:t xml:space="preserve"> wealth-tax;</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iii.</w:t>
      </w: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the</w:t>
      </w:r>
      <w:proofErr w:type="gramEnd"/>
      <w:r w:rsidRPr="00A820BD">
        <w:rPr>
          <w:rFonts w:ascii="Arial" w:eastAsia="Times New Roman" w:hAnsi="Arial" w:cs="Arial"/>
          <w:color w:val="000000"/>
          <w:sz w:val="20"/>
          <w:szCs w:val="20"/>
        </w:rPr>
        <w:t xml:space="preserve"> income-tax on legal persons as well as individuals;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w:t>
      </w:r>
      <w:proofErr w:type="gramStart"/>
      <w:r w:rsidRPr="00A820BD">
        <w:rPr>
          <w:rFonts w:ascii="Arial" w:eastAsia="Times New Roman" w:hAnsi="Arial" w:cs="Arial"/>
          <w:color w:val="000000"/>
          <w:sz w:val="20"/>
          <w:szCs w:val="20"/>
        </w:rPr>
        <w:t>hereinafter</w:t>
      </w:r>
      <w:proofErr w:type="gramEnd"/>
      <w:r w:rsidRPr="00A820BD">
        <w:rPr>
          <w:rFonts w:ascii="Arial" w:eastAsia="Times New Roman" w:hAnsi="Arial" w:cs="Arial"/>
          <w:color w:val="000000"/>
          <w:sz w:val="20"/>
          <w:szCs w:val="20"/>
        </w:rPr>
        <w:t xml:space="preserve"> referred to as "Uzbekistan tax");</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b/>
          <w:bCs/>
          <w:color w:val="000000"/>
          <w:sz w:val="20"/>
          <w:szCs w:val="20"/>
        </w:rPr>
        <w:t>b</w:t>
      </w:r>
      <w:proofErr w:type="gramEnd"/>
      <w:r w:rsidRPr="00A820BD">
        <w:rPr>
          <w:rFonts w:ascii="Arial" w:eastAsia="Times New Roman" w:hAnsi="Arial" w:cs="Arial"/>
          <w:b/>
          <w:bCs/>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b/>
          <w:bCs/>
          <w:color w:val="000000"/>
          <w:sz w:val="20"/>
          <w:szCs w:val="20"/>
        </w:rPr>
        <w:t>In India</w:t>
      </w:r>
      <w:r w:rsidRPr="00A820BD">
        <w:rPr>
          <w:rFonts w:ascii="Arial" w:eastAsia="Times New Roman" w:hAnsi="Arial" w:cs="Arial"/>
          <w:color w:val="000000"/>
          <w:sz w:val="20"/>
          <w:szCs w:val="20"/>
        </w:rPr>
        <w:t>:</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lastRenderedPageBreak/>
        <w:t>                      </w:t>
      </w:r>
      <w:proofErr w:type="gramStart"/>
      <w:r w:rsidRPr="00A820BD">
        <w:rPr>
          <w:rFonts w:ascii="Arial" w:eastAsia="Times New Roman" w:hAnsi="Arial" w:cs="Arial"/>
          <w:color w:val="000000"/>
          <w:sz w:val="20"/>
          <w:szCs w:val="20"/>
        </w:rPr>
        <w:t>i</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income-tax, including any surcharge thereon; and</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ii.</w:t>
      </w: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the</w:t>
      </w:r>
      <w:proofErr w:type="gramEnd"/>
      <w:r w:rsidRPr="00A820BD">
        <w:rPr>
          <w:rFonts w:ascii="Arial" w:eastAsia="Times New Roman" w:hAnsi="Arial" w:cs="Arial"/>
          <w:color w:val="000000"/>
          <w:sz w:val="20"/>
          <w:szCs w:val="20"/>
        </w:rPr>
        <w:t xml:space="preserve"> wealth-tax;</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w:t>
      </w:r>
      <w:proofErr w:type="gramStart"/>
      <w:r w:rsidRPr="00A820BD">
        <w:rPr>
          <w:rFonts w:ascii="Arial" w:eastAsia="Times New Roman" w:hAnsi="Arial" w:cs="Arial"/>
          <w:color w:val="000000"/>
          <w:sz w:val="20"/>
          <w:szCs w:val="20"/>
        </w:rPr>
        <w:t>hereinafter</w:t>
      </w:r>
      <w:proofErr w:type="gramEnd"/>
      <w:r w:rsidRPr="00A820BD">
        <w:rPr>
          <w:rFonts w:ascii="Arial" w:eastAsia="Times New Roman" w:hAnsi="Arial" w:cs="Arial"/>
          <w:color w:val="000000"/>
          <w:sz w:val="20"/>
          <w:szCs w:val="20"/>
        </w:rPr>
        <w:t xml:space="preserve"> referred to as "Indian tax");</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present Agreement shall also apply to any identical or substantially similar taxes which are imposed by either Contracting State after the date of signature of the present Agreement in addition to, or in place of, the taxes referred to in paragraph 1. The competent authorities of the Contracting States shall notify each other of any substantial changes which are made in their respective taxation laws.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3</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GENERAL DEFINITIONS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this Agreement, unless the context otherwise requires:</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a.</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"India" means the territory of India and includes the territorial sea and air space above it, and other maritime zones in which India has sovereign rights, other rights and jurisdictions, according to the Indian law and in accordance with international law;</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b.</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"Uzbekistan" means in a geographical sense land, territorial waters, and other zones in which Uzbekistan has sovereign rights, and jurisdictions, according to the international law and tax laws of the Republic of Uzbekistan;</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c</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terms "Contracting State" and "the other Contracting State" means Uzbekistan or India as the context requires;</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d</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e</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"competent authority" means in the case of Uzbekistan, the Central State Taxation Board; and in the case of India, the Central Government in the Ministry of Finance (Department of Revenue) or their authorised representative;</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f.</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g</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"fiscal year" means:</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i</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the case of Uzbekistan, the calendar year from 1st of January to 31st of December of the year under review;</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ii</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the case of India, "previous year" as defined under section 3 of the Income-tax Act, 1961;</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h.</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"international traffic" means any transport by a ship, aircraft or motor vehicles operated by an enterprise of a Contracting State except when the ship, aircraft or motor vehicle is operated solely between places in the other Contracting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i</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"national" means, any individual possessing the nationality of a Contracting State and any legal person, partnership or association deriving its status from the laws in force in the Contracting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j.</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lastRenderedPageBreak/>
        <w:t>k.</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"tax" means Indian tax or Uzbekistan tax, as the context requires, but shall not include any amount which is payable in respect of any default or omission in relation to the taxes to which this Agreement applies or which represents a penalty imposed relating to those taxes.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4</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RESIDENT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Where by reason of the provisions of paragraph 1, an individual is a resident of both the Contracting States, </w:t>
      </w:r>
      <w:proofErr w:type="gramStart"/>
      <w:r w:rsidRPr="00A820BD">
        <w:rPr>
          <w:rFonts w:ascii="Arial" w:eastAsia="Times New Roman" w:hAnsi="Arial" w:cs="Arial"/>
          <w:color w:val="000000"/>
          <w:sz w:val="20"/>
          <w:szCs w:val="20"/>
        </w:rPr>
        <w:t>then</w:t>
      </w:r>
      <w:proofErr w:type="gramEnd"/>
      <w:r w:rsidRPr="00A820BD">
        <w:rPr>
          <w:rFonts w:ascii="Arial" w:eastAsia="Times New Roman" w:hAnsi="Arial" w:cs="Arial"/>
          <w:color w:val="000000"/>
          <w:sz w:val="20"/>
          <w:szCs w:val="20"/>
        </w:rPr>
        <w:t xml:space="preserve"> his status shall be determined as follows:</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a.</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he shall be deemed to be a resident of that State in which he has a permanent home available to him; if he has a permanent home available to him in both the States, he shall be deemed to be a resident of the State with which his personal and economic relations are closer (centre of vital interests);</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b</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c</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if he has an habitual abode in both the States or in neither of them, he shall be deemed to be a resident of the State of which he is a national;</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d</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Where by reason of the provisions of paragraph 1 a person other than an individual is a resident of both the Contracting States, then he shall be deemed to be a resident of the State in which his place of effective management is situated.</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5</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PERMANENT ESTABLISHMENT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For the purposes of this Agreement, the term "permanent establishment" means a fixed place of business, through which the business of the enterprise is wholly or partly carried on.</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"permanent establishment" includes especially:</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a</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 place of management;</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b</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 branch;</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c</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an office;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d</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 factory;</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e</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 workshop;</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lastRenderedPageBreak/>
        <w:t>f</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 mine, an oil or gas well, quarry or any other place of extraction of natural resources;</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g</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 building site or a construction or an assembly project or supervisory activities in connection therewith; but only where such site, project or activity continues for a period of more than twelve months.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Notwithstanding the preceding provisions of this article, the term "permanent establishment" shall be deemed not to include: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a</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use of facilities solely for the purpose of storage, display or delivery of goods or merchandise belonging to the enterprise;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b</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maintenance of a stock of goods or merchandise belonging to the enterprise solely for the purpose of storage, display or delivery;</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c</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maintenance of a stock of goods or merchandise belonging to the enterprise solely for the purpose of processing by another enterprise;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d</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e</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Notwithstanding the provisions of paragraphs 1 and 2, where a person--other than an agent of independent status to whom paragraph 5 applies is acting on behalf of an enterprise and has, and habitually exercises, in a Contracting State an authority to conclude contracts on behalf of the enterprise, that enterprise shall be deemed to have a permanent establishment in that State in respect of any activities which that person undertakes for the enterprise, unless the activities of such person are limited to those mentioned in paragraph 3 of this article, which if exercised through a fixed place of business, would not make this fixed place of business a permanent establishment under the provisions of that paragraph.</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6.</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6</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INCOME FROM IMMOVABLE PROPERTY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w:t>
      </w:r>
      <w:r w:rsidRPr="00A820BD">
        <w:rPr>
          <w:rFonts w:ascii="Arial" w:eastAsia="Times New Roman" w:hAnsi="Arial" w:cs="Arial"/>
          <w:color w:val="000000"/>
          <w:sz w:val="20"/>
          <w:szCs w:val="20"/>
        </w:rPr>
        <w:lastRenderedPageBreak/>
        <w:t>of, or the right to work, mineral deposits, sources and other natural resources. Ships, boats and aircraft shall not be regarded as immovable property.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paragraph 1 shall apply to income derived from the direct use, letting, or use in any other form of immovable property.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7</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BUSINESS PROFITS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w:t>
      </w:r>
      <w:proofErr w:type="gramStart"/>
      <w:r w:rsidRPr="00A820BD">
        <w:rPr>
          <w:rFonts w:ascii="Arial" w:eastAsia="Times New Roman" w:hAnsi="Arial" w:cs="Arial"/>
          <w:color w:val="000000"/>
          <w:sz w:val="20"/>
          <w:szCs w:val="20"/>
        </w:rPr>
        <w:t>is</w:t>
      </w:r>
      <w:proofErr w:type="gramEnd"/>
      <w:r w:rsidRPr="00A820BD">
        <w:rPr>
          <w:rFonts w:ascii="Arial" w:eastAsia="Times New Roman" w:hAnsi="Arial" w:cs="Arial"/>
          <w:color w:val="000000"/>
          <w:sz w:val="20"/>
          <w:szCs w:val="20"/>
        </w:rPr>
        <w:t xml:space="preserve"> attributable directly or indirectly to that permanent establishment.</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The words "directly or indirectly" mean, for the purposes of this article, that where a permanent establishment takes an active part in negotiating, concluding or fulfilling contracts entered into by the enterprise, then notwithstanding that other parts of the enterprise have also participated in those transactions, there shall be attributed to the permanent establishment that proportion of profits of the enterprise arising out of those contracts as the contribution of the permanent establishment to those transactions bears to that of the enterprise as a whole.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determining the profits of a permanent establishment, there shall be allowed as deduction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6.</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7.</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lastRenderedPageBreak/>
        <w:t>Article 8</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SHIPPING, AIR AND MOTOR TRANSPORT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Profits derived by an enterprise of a Contracting State derived from operation of aircraft or motor vehicles in international traffic shall be taxable only in that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For the purposes of this article, interest on funds connected with the operation of aircraft or motor vehicles in international traffic shall be regarded as profits derived from the operation of such aircraft or motor vehicles, and the provisions of Article 11 shall not apply in relation to such interest.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"operation of aircraft" shall mean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Profits derived by an enterprise from operation of ships shall be taxable in the Contracting States in accordance with their domestic laws.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9</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ASSOCIATED ENTERPRISES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Where,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a</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b</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10</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DIVIDENDS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recipient is the beneficial owner of the dividends the tax so charged shall not exceed 15 per cent. </w:t>
      </w:r>
      <w:proofErr w:type="gramStart"/>
      <w:r w:rsidRPr="00A820BD">
        <w:rPr>
          <w:rFonts w:ascii="Arial" w:eastAsia="Times New Roman" w:hAnsi="Arial" w:cs="Arial"/>
          <w:color w:val="000000"/>
          <w:sz w:val="20"/>
          <w:szCs w:val="20"/>
        </w:rPr>
        <w:t>of</w:t>
      </w:r>
      <w:proofErr w:type="gramEnd"/>
      <w:r w:rsidRPr="00A820BD">
        <w:rPr>
          <w:rFonts w:ascii="Arial" w:eastAsia="Times New Roman" w:hAnsi="Arial" w:cs="Arial"/>
          <w:color w:val="000000"/>
          <w:sz w:val="20"/>
          <w:szCs w:val="20"/>
        </w:rPr>
        <w:t xml:space="preserve"> the gross amount of the dividends.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This paragraph shall not affect the taxation of the company in respect of the profits out of which the dividends are paid.</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The term "dividends" as used in this article means income from shares or from other rights, not being debt-claims participating in profits as well as the income from other corporate rights, which </w:t>
      </w:r>
      <w:r w:rsidRPr="00A820BD">
        <w:rPr>
          <w:rFonts w:ascii="Arial" w:eastAsia="Times New Roman" w:hAnsi="Arial" w:cs="Arial"/>
          <w:color w:val="000000"/>
          <w:sz w:val="20"/>
          <w:szCs w:val="20"/>
        </w:rPr>
        <w:lastRenderedPageBreak/>
        <w:t>is subjected to the same taxation treatment as income from shares by the laws of the State of which the company making the distribution is a resident.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11</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INTEREST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Interest arising in a Contracting State and paid to a resident of the other Contracting </w:t>
      </w:r>
      <w:proofErr w:type="gramStart"/>
      <w:r w:rsidRPr="00A820BD">
        <w:rPr>
          <w:rFonts w:ascii="Arial" w:eastAsia="Times New Roman" w:hAnsi="Arial" w:cs="Arial"/>
          <w:color w:val="000000"/>
          <w:sz w:val="20"/>
          <w:szCs w:val="20"/>
        </w:rPr>
        <w:t>State,</w:t>
      </w:r>
      <w:proofErr w:type="gramEnd"/>
      <w:r w:rsidRPr="00A820BD">
        <w:rPr>
          <w:rFonts w:ascii="Arial" w:eastAsia="Times New Roman" w:hAnsi="Arial" w:cs="Arial"/>
          <w:color w:val="000000"/>
          <w:sz w:val="20"/>
          <w:szCs w:val="20"/>
        </w:rPr>
        <w:t xml:space="preserv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is the beneficial owner of the interest the tax so charged shall not exceed 15 per cent. </w:t>
      </w:r>
      <w:proofErr w:type="gramStart"/>
      <w:r w:rsidRPr="00A820BD">
        <w:rPr>
          <w:rFonts w:ascii="Arial" w:eastAsia="Times New Roman" w:hAnsi="Arial" w:cs="Arial"/>
          <w:color w:val="000000"/>
          <w:sz w:val="20"/>
          <w:szCs w:val="20"/>
        </w:rPr>
        <w:t>of</w:t>
      </w:r>
      <w:proofErr w:type="gramEnd"/>
      <w:r w:rsidRPr="00A820BD">
        <w:rPr>
          <w:rFonts w:ascii="Arial" w:eastAsia="Times New Roman" w:hAnsi="Arial" w:cs="Arial"/>
          <w:color w:val="000000"/>
          <w:sz w:val="20"/>
          <w:szCs w:val="20"/>
        </w:rPr>
        <w:t xml:space="preserve"> the gross amount of the interest.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Notwithstanding</w:t>
      </w:r>
      <w:proofErr w:type="gramEnd"/>
      <w:r w:rsidRPr="00A820BD">
        <w:rPr>
          <w:rFonts w:ascii="Arial" w:eastAsia="Times New Roman" w:hAnsi="Arial" w:cs="Arial"/>
          <w:color w:val="000000"/>
          <w:sz w:val="20"/>
          <w:szCs w:val="20"/>
        </w:rPr>
        <w:t xml:space="preserve"> the provisions of paragraph 2,</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a</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interest arising in a Contracting State shall be exempt from tax in that State provided it is derived and beneficially owned by:</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i</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Government, a political sub-division or a local authority of the other Contracting State; or</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ii.</w:t>
      </w: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the</w:t>
      </w:r>
      <w:proofErr w:type="gramEnd"/>
      <w:r w:rsidRPr="00A820BD">
        <w:rPr>
          <w:rFonts w:ascii="Arial" w:eastAsia="Times New Roman" w:hAnsi="Arial" w:cs="Arial"/>
          <w:color w:val="000000"/>
          <w:sz w:val="20"/>
          <w:szCs w:val="20"/>
        </w:rPr>
        <w:t xml:space="preserve"> Central Bank of the other Contracting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b.</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effectively connected with such permanent establishment or fixed base. In such case the provisions of Article 7 or Article 15, as the case may be, shall apply.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lastRenderedPageBreak/>
        <w:t>6.</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in which the interest is paid was incurred, and such interest is borne by such permanent establishment or fixed base, then such interest shall be deemed to arise in the Contracting State in which the permanent establishment or fixed base is situated.</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7.</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12</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ROYALTIES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Royalties arising in a Contracting State and paid to a resident of the other Contracting State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However, such royalties may also be taxed in the Contracting State in which they arise, and according to the laws of that State, but if the recipient is the beneficial owner of the royalties the tax so charged shall not exceed 15 per cent. </w:t>
      </w:r>
      <w:proofErr w:type="gramStart"/>
      <w:r w:rsidRPr="00A820BD">
        <w:rPr>
          <w:rFonts w:ascii="Arial" w:eastAsia="Times New Roman" w:hAnsi="Arial" w:cs="Arial"/>
          <w:color w:val="000000"/>
          <w:sz w:val="20"/>
          <w:szCs w:val="20"/>
        </w:rPr>
        <w:t>of</w:t>
      </w:r>
      <w:proofErr w:type="gramEnd"/>
      <w:r w:rsidRPr="00A820BD">
        <w:rPr>
          <w:rFonts w:ascii="Arial" w:eastAsia="Times New Roman" w:hAnsi="Arial" w:cs="Arial"/>
          <w:color w:val="000000"/>
          <w:sz w:val="20"/>
          <w:szCs w:val="20"/>
        </w:rPr>
        <w:t xml:space="preserve"> the gross amount of royalties.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article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a case, the provisions of Article 7 or Article 15, as the case may be, shall apply.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Royalties shall be deemed to arise in a Contracting State when the payer is that State itself, a political sub-division, a local authority or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6.</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where, by reason of a special relationship between payer and the beneficial owner or between both of them and some other person, the amount of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 shall remain taxable according to the laws of each Contracting State, due regard being had to the other provisions of this Agreement.</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lastRenderedPageBreak/>
        <w:t>Article 13</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TECHNICAL FEES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Technical fees arising in a Contracting State and paid to a resident of the other Contracting State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However, such technical fees may also be taxed in the Contracting State in which they </w:t>
      </w:r>
      <w:proofErr w:type="gramStart"/>
      <w:r w:rsidRPr="00A820BD">
        <w:rPr>
          <w:rFonts w:ascii="Arial" w:eastAsia="Times New Roman" w:hAnsi="Arial" w:cs="Arial"/>
          <w:color w:val="000000"/>
          <w:sz w:val="20"/>
          <w:szCs w:val="20"/>
        </w:rPr>
        <w:t>arise,</w:t>
      </w:r>
      <w:proofErr w:type="gramEnd"/>
      <w:r w:rsidRPr="00A820BD">
        <w:rPr>
          <w:rFonts w:ascii="Arial" w:eastAsia="Times New Roman" w:hAnsi="Arial" w:cs="Arial"/>
          <w:color w:val="000000"/>
          <w:sz w:val="20"/>
          <w:szCs w:val="20"/>
        </w:rPr>
        <w:t xml:space="preserve"> and according to the laws of that State; but if the recipient is the beneficial owner of the technical fees, the tax so charged shall not exceed 15 per cent. </w:t>
      </w:r>
      <w:proofErr w:type="gramStart"/>
      <w:r w:rsidRPr="00A820BD">
        <w:rPr>
          <w:rFonts w:ascii="Arial" w:eastAsia="Times New Roman" w:hAnsi="Arial" w:cs="Arial"/>
          <w:color w:val="000000"/>
          <w:sz w:val="20"/>
          <w:szCs w:val="20"/>
        </w:rPr>
        <w:t>of</w:t>
      </w:r>
      <w:proofErr w:type="gramEnd"/>
      <w:r w:rsidRPr="00A820BD">
        <w:rPr>
          <w:rFonts w:ascii="Arial" w:eastAsia="Times New Roman" w:hAnsi="Arial" w:cs="Arial"/>
          <w:color w:val="000000"/>
          <w:sz w:val="20"/>
          <w:szCs w:val="20"/>
        </w:rPr>
        <w:t xml:space="preserve"> the gross amount of the technical fees.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"technical fees" as used in this article means payments of any kind to any person other than to an employee of the person making the payments, in consideration for any services of a technical, managerial or consultancy nature.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paragraphs 1 and 2 shall not apply, if the beneficial owner of the technical fees being a resident of a Contracting State carries on business in the other Contracting State in which the technical fees arise through a permanent establishment situated therein, or performs in that other State independent personal services and the technical fees are effectively connected with such permanent establishment or such services. In such case the provisions of Article 7 or Article 15, as the case may be, shall apply.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Technical fees shall be deemed to arise in a Contracting State when the payer is that State itself, a political sub-division, a local authority or a statutory body thereof, or a resident of that State. Where, however, the person paying the technical fees whether he is a resident of a Contracting State or not, has in a resident of a Contracting State a permanent establishment or a fixed base in connection with which the obligation to pay the technical fees was incurred and such technical fees are borne by that permanent establishment or fixed base then such technical fees shall be deemed to arise in the Contracting State in which such permanent establishment is situated.</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6.</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Where, by reason of a special relationship between the payer and the beneficial owner, or between both of them and some other persons the amount of the technical fees paid, exceeds for whatever reasons, the amount which would have been agreed upon by the payer and the beneficial owner in the absence of such relationship, the provisions of this article shall apply only to the last-mentioned amount. In such case, the excess part of the payment shall remain taxable according to the laws of each Contracting State, due regard being had to the other provisions of this Agreement.</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14</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CAPITAL GAINS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Contracting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purposes of performing independent personal services, including such gains from the alienation of such a permanent establishment (alone or with the whole enterprise) of such fixed base,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lastRenderedPageBreak/>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Gains from the alienation of shares of the capital stock of a company the property of which consists directly or indirectly principally of immovables property situated in a Contracting State may be taxed in that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6.</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15</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INDEPENDENT PERSONAL SERVICES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except in the following circumstances when such income may also be taxed in the other Contracting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a.</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b.</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if his stay in the other Contracting State is for a period or periods amounting to or exceeding in the aggregate 183 days in the relevant fiscal year, in that case, only so much of the income as is derived from his activities performed in that other State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surgeons, lawyers, engineers, architects, dentists, accountants and other such professions.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16</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DEPENDENT PERSONAL SERVICES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Subject to the provisions of Articles 17, 18 19, 20, 21, and 22,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Notwithstanding the provisions of paragraph 2, remuneration derived by a resident of a Contracting State in respect of an employment exercised in the other Contracting State shall be taxable only in the first-mentioned State if:</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a.</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recipient is present in the other Contracting State for a period or periods not exceeding in the aggregate 183 days in the relevant fiscal year; and</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b</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remuneration is paid by, or on behalf of an employer who is not a resident of the other Contracting State; and</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c</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remuneration is not borne by a permanent establishment or a fixed base which the employer has in the other Contracting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shall be taxable only in that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17</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lastRenderedPageBreak/>
        <w:t>DIRECTORS' FEES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18</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INCOME EARNED BY ENTERTAINERS AND SPORTSPERSONS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or as a sportsperson, from the personal activities as such exercised in the other Contracting State,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Where income in respect of personal activities exercised by an entertainer or sportsperson in his capacity as such accrues not to the entertainer or sportsperson himself but to another person, that income may, notwithstanding the provisions of Articles 7, 15 and </w:t>
      </w:r>
      <w:proofErr w:type="gramStart"/>
      <w:r w:rsidRPr="00A820BD">
        <w:rPr>
          <w:rFonts w:ascii="Arial" w:eastAsia="Times New Roman" w:hAnsi="Arial" w:cs="Arial"/>
          <w:color w:val="000000"/>
          <w:sz w:val="20"/>
          <w:szCs w:val="20"/>
        </w:rPr>
        <w:t>16,</w:t>
      </w:r>
      <w:proofErr w:type="gramEnd"/>
      <w:r w:rsidRPr="00A820BD">
        <w:rPr>
          <w:rFonts w:ascii="Arial" w:eastAsia="Times New Roman" w:hAnsi="Arial" w:cs="Arial"/>
          <w:color w:val="000000"/>
          <w:sz w:val="20"/>
          <w:szCs w:val="20"/>
        </w:rPr>
        <w:t xml:space="preserve"> be taxed in the Contracting State in which the activities of the entertainer or sportsperson are exercised.</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Notwithstanding the provisions of paragraph 1, income derived by an entertainer or a sportsperson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Notwithstanding the provisions of paragraph 2 and Article 7, 15 and 16, where income in respect of personal activities exercised by an entertainer or a sports person in his capacity as such in a Contracting State accrues not to the entertainer or sports person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19</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REMUNERATION AND PENSIONS IN RESPECT OF GOVERNMENT SERVICE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a.</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b.</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i</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is a national of that State; or</w:t>
      </w:r>
    </w:p>
    <w:p w:rsidR="00A820BD" w:rsidRPr="00A820BD" w:rsidRDefault="00A820BD" w:rsidP="00A820BD">
      <w:pPr>
        <w:spacing w:before="100" w:line="240" w:lineRule="auto"/>
        <w:ind w:left="1440" w:hanging="1440"/>
        <w:jc w:val="both"/>
        <w:rPr>
          <w:rFonts w:ascii="Calibri" w:eastAsia="Times New Roman" w:hAnsi="Calibri" w:cs="Calibri"/>
          <w:color w:val="000000"/>
        </w:rPr>
      </w:pP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ii.</w:t>
      </w:r>
      <w:r w:rsidRPr="00A820BD">
        <w:rPr>
          <w:rFonts w:ascii="Times New Roman" w:eastAsia="Times New Roman" w:hAnsi="Times New Roman" w:cs="Times New Roman"/>
          <w:color w:val="000000"/>
          <w:sz w:val="14"/>
          <w:szCs w:val="14"/>
        </w:rPr>
        <w:t>        </w:t>
      </w:r>
      <w:proofErr w:type="gramStart"/>
      <w:r w:rsidRPr="00A820BD">
        <w:rPr>
          <w:rFonts w:ascii="Arial" w:eastAsia="Times New Roman" w:hAnsi="Arial" w:cs="Arial"/>
          <w:color w:val="000000"/>
          <w:sz w:val="20"/>
          <w:szCs w:val="20"/>
        </w:rPr>
        <w:t>did</w:t>
      </w:r>
      <w:proofErr w:type="gramEnd"/>
      <w:r w:rsidRPr="00A820BD">
        <w:rPr>
          <w:rFonts w:ascii="Arial" w:eastAsia="Times New Roman" w:hAnsi="Arial" w:cs="Arial"/>
          <w:color w:val="000000"/>
          <w:sz w:val="20"/>
          <w:szCs w:val="20"/>
        </w:rPr>
        <w:t xml:space="preserve"> not become a resident of that State solely for the purpose of rendering the services.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a.</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Any pension paid by, or out of funds created by, a Contracting State or political sub-division, or a local authority thereof to any individual in respect of services rendered to that State or sub-division or local authority thereof shall be taxable only in that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lastRenderedPageBreak/>
        <w:t>b.</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Articles 16, 17 and 18 shall apply to remuneration and pensions in respect of services rendered in connection with a business carried on by a Contracting State or a political sub-division or a local authority thereof. Income shall be taxable only in the other Contracting State, if that other person is supported wholly or substantially from the public funds of that other State, including any of its political sub-divisions or local authorities.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20</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NON-GOVERNMENT PENSIONS AND ANNUITIES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may be taxed only in the first-mentioned Contracting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money's worth.</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21</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PAYMENTS RECEIVED BY STUDENTS AND APPRENTICES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 exempt from tax in that other State on:--</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a</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payments made to him by persons residing outside that other State for the purposes of his maintenance, education or training; and</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b.</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remuneration from employment in that other State, in an amount not exceeding US dollar 700 or its equivalent amount during any fiscal year, as that case may be, provided that such employment is directly related to his studies or is undertaken for the purpose of his maintenance.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three consecutive years from the date of his first arrival in that other Contracting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22</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PAYMENTS RECEIVED BY PROFESSORS, TEACHERS AND RESEARCH SCHOLARS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 professor or teacher is or was a resident of the Contracting State immediately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lastRenderedPageBreak/>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For the purposes of this article and Article 21, an individual shall be deemed to be a resident of a Contracting State if he is resident in that State or in the immediately preceding fiscal year.</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23</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OTHER INCOME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herein, or performs in that other State independent personal services from a fixed base situated therein, and the right of property in respect of which the income is paid is effectively connected with such permanent establishment or fixed base. In such a case the provisions of Article 7 or Article 15, as the case may be, shall apply.</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Notwithstanding the provisions of paragraphs 1 and 2, items of income of a resident of a Contracting State not dealt with in the foregoing article of this Agreement and arising in the other Contracting State may also be taxed in that other Contracting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24</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CAPITAL</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based available to a resident of a Contracting State in the other Contracting State for the purpose of performing independent personal services may be taxed in that other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Capital represented by ships, aircraft or motor vehicle operated in international traffic and by movable property pertaining to the operation of such ships, aircraft or motor vehicles, shall be taxable only in the Contracting State of which the enterprise owning such property is a resident.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All other elements of capital of a resident of a Contracting State shall be taxable only in that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25</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AVOIDANCE OF DOUBLE TAXATION</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laws in force in either of the Contracting State will continue to govern the taxation of income in the respective Contracting States except where provisions to the contrary are made in this Agreement.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 xml:space="preserve">Where a resident of India derives income or owns capital which, in accordance with the provisions of this Agreement, may be taxed in Uzbekistan, India shall allow as a deduction from the tax on the income of that resident an amount equal to the income-tax paid in Uzbekistan, whether directly or by deduction; and as a deduction from the tax on the capital of that resident an amount equal to the capital tax paid in Uzbekistan. Such deduction in either case shall not, however, </w:t>
      </w:r>
      <w:r w:rsidRPr="00A820BD">
        <w:rPr>
          <w:rFonts w:ascii="Arial" w:eastAsia="Times New Roman" w:hAnsi="Arial" w:cs="Arial"/>
          <w:color w:val="000000"/>
          <w:sz w:val="20"/>
          <w:szCs w:val="20"/>
        </w:rPr>
        <w:lastRenderedPageBreak/>
        <w:t>exceed that part of income-tax or tax on capital (as paid before the deduction is given), which is attributable to the income or the capital which may be taxed in Uzbekistan.</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the case of Uzbekistan the double taxation shall be avoided by a method which is identical to that mentioned in paragraph 2.</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tax payable in the Contracting State mentioned in paragraphs 2 and 3 of this article shall be deemed to include the tax which would have been payable but for the tax incentives granted under the laws of the Contracting State and which are designed to promote economic development.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Income which in accordance with the provisions of this Agreement, is not to be subjected to tax in a Contracting State, may be taken into account for calculating the rate of tax to be imposed in that Contracting State.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26</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NON-DISCRIMINATION</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national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an enterprise of that other State carrying on the same activities in the same circumstances. This provision shall not be construed as preventing a Contracting State from charging the profits of a permanent establishment which an enterprise of the other Contracting State has in the first-mentioned Contracting State at a rate higher than that imposed on the profits of a similar enterprise of the first-mentioned State nor as being in conflict with the provisions of paragraph 3 of Article 7 of this Agreement.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5.</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this article, the term "taxation" means taxes which are the subject of this Agreement.</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27</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MUTUAL AGREEMENT PROCEDURE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State of which he is a resident. The case must be presented within three years from the date of receipt of the first notice of the action resulting in taxation not in accordance with the provisions of the Agreement.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lastRenderedPageBreak/>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not in accordance with Agreement. Any Agreement reached shall be implemented notwithstanding any time limits in the national laws of the Contracting State.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4.</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28</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EXCHANGE OF INFORMATION</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1.</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Agreement or of the domestic laws of the Contracting States concerning taxes covered by the Agreement insofar as the taxation thereunder is not contrary to the Agreement,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They may disclose the information in public court proceedings in judicial decisions. The competent authorities shall through consultation, develop appropriate conditions, methods and techniques concerning the matter in respect of which such exchange of information shall be made, including, where appropriate, exchange of information regarding tax avoidance.</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2.</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The exchange of information or documents shall be either on a routine basis or on request with reference to particular cases or both. The competent authorities of the Contracting States shall agree from time to time on the list of the information or documents which shall be furnished on a routine basis.</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3.</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no case shall the provisions of paragraph 1 be construed so as to impose on a Contracting State the obligation:</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a</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to carry out administrative measures at variance with the laws and the administrative practice of that or of the other Contracting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b</w:t>
      </w:r>
      <w:proofErr w:type="gramEnd"/>
      <w:r w:rsidRPr="00A820BD">
        <w:rPr>
          <w:rFonts w:ascii="Arial" w:eastAsia="Times New Roman" w:hAnsi="Arial" w:cs="Arial"/>
          <w:color w:val="000000"/>
          <w:sz w:val="20"/>
          <w:szCs w:val="20"/>
        </w:rPr>
        <w:t>.</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A820BD" w:rsidRPr="00A820BD" w:rsidRDefault="00A820BD" w:rsidP="00A820BD">
      <w:pPr>
        <w:spacing w:before="100" w:line="240" w:lineRule="auto"/>
        <w:ind w:left="1080" w:hanging="360"/>
        <w:jc w:val="both"/>
        <w:rPr>
          <w:rFonts w:ascii="Calibri" w:eastAsia="Times New Roman" w:hAnsi="Calibri" w:cs="Calibri"/>
          <w:color w:val="000000"/>
        </w:rPr>
      </w:pPr>
      <w:r w:rsidRPr="00A820BD">
        <w:rPr>
          <w:rFonts w:ascii="Arial" w:eastAsia="Times New Roman" w:hAnsi="Arial" w:cs="Arial"/>
          <w:color w:val="000000"/>
          <w:sz w:val="20"/>
          <w:szCs w:val="20"/>
        </w:rPr>
        <w:t>c.</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29</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lastRenderedPageBreak/>
        <w:t>DIPLOMATIC AND CONSULAR ACTIVITIES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30</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ENTRY INTO FORCE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Each of the Contracting States shall notify to the other the completion of the procedures required by it law for the bringing into force of this Agreement. This Agreement shall enter into force on the date of the later of these notifications and shall thereupon have effect: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a.</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India: in respect of income arising in any previous year beginning on or after the 1st April, 1993, and in respect of capital which is held at the expiry of any previous year beginning on or after 1st April, 1993;</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b.</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Uzbekistan: in respect of income arising in any year of income beginning on or after the 1st January, 1993, and in respect of capital which is held at the expiry of any year of income beginning on or after 1st January, 1993.</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Article 31</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TERMINATION</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This Agreement shall remain in force indefinitely but either of the Contracting States may, on or before 30th June in any calendar year beginning after the expiration of a period of five years from the date of its entry into force, give the other Contracting State through Diplomatic Channels, written notice of termination and in such event, this Agreement shall cease to have effect:</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a.</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India: in respect of income arising in any previous year beginning on of after the 1st April next following the calendar year in which the notice is given and in respect of capital which is held at the expiry of any previous year beginning on or after 1st April next following the calendar year in which the notice of termination is given;</w:t>
      </w:r>
    </w:p>
    <w:p w:rsidR="00A820BD" w:rsidRPr="00A820BD" w:rsidRDefault="00A820BD" w:rsidP="00A820BD">
      <w:pPr>
        <w:spacing w:before="100" w:line="240" w:lineRule="auto"/>
        <w:ind w:left="720" w:hanging="360"/>
        <w:jc w:val="both"/>
        <w:rPr>
          <w:rFonts w:ascii="Calibri" w:eastAsia="Times New Roman" w:hAnsi="Calibri" w:cs="Calibri"/>
          <w:color w:val="000000"/>
        </w:rPr>
      </w:pPr>
      <w:r w:rsidRPr="00A820BD">
        <w:rPr>
          <w:rFonts w:ascii="Arial" w:eastAsia="Times New Roman" w:hAnsi="Arial" w:cs="Arial"/>
          <w:color w:val="000000"/>
          <w:sz w:val="20"/>
          <w:szCs w:val="20"/>
        </w:rPr>
        <w:t>b.</w:t>
      </w:r>
      <w:r w:rsidRPr="00A820BD">
        <w:rPr>
          <w:rFonts w:ascii="Times New Roman" w:eastAsia="Times New Roman" w:hAnsi="Times New Roman" w:cs="Times New Roman"/>
          <w:color w:val="000000"/>
          <w:sz w:val="14"/>
          <w:szCs w:val="14"/>
        </w:rPr>
        <w:t>    </w:t>
      </w:r>
      <w:r w:rsidRPr="00A820BD">
        <w:rPr>
          <w:rFonts w:ascii="Arial" w:eastAsia="Times New Roman" w:hAnsi="Arial" w:cs="Arial"/>
          <w:color w:val="000000"/>
          <w:sz w:val="20"/>
          <w:szCs w:val="20"/>
        </w:rPr>
        <w:t>in Uzbekistan: in respect of income arising in any year of income beginning on or after the 1st January next following the calendar year in which the notice is given and in respect of capital which is held at the expiry of any year income next following the calendar year in which the notice of termination is given.</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In witness thereof</w:t>
      </w:r>
      <w:r w:rsidRPr="00A820BD">
        <w:rPr>
          <w:rFonts w:ascii="Arial" w:eastAsia="Times New Roman" w:hAnsi="Arial" w:cs="Arial"/>
          <w:color w:val="000000"/>
          <w:sz w:val="20"/>
          <w:szCs w:val="20"/>
        </w:rPr>
        <w:t> the undersigned, being duly authorised thereto, have signed the present Agreement.</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Done</w:t>
      </w:r>
      <w:r w:rsidRPr="00A820BD">
        <w:rPr>
          <w:rFonts w:ascii="Arial" w:eastAsia="Times New Roman" w:hAnsi="Arial" w:cs="Arial"/>
          <w:color w:val="000000"/>
          <w:sz w:val="20"/>
          <w:szCs w:val="20"/>
        </w:rPr>
        <w:t> at New Delhi in duplicate this 29th day of July, One thousand nine hundred and ninety-three in the Hindi, Uzbek and English languages, all the texts being equally authentic. In case of divergence between any of the texts, the English text shall be the operative one.</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(Sd.)............</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For the Government of the Republic of India</w:t>
      </w:r>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color w:val="000000"/>
          <w:sz w:val="20"/>
          <w:szCs w:val="20"/>
        </w:rPr>
        <w:t>(Sd.)............</w:t>
      </w:r>
    </w:p>
    <w:p w:rsidR="00A820BD" w:rsidRPr="00A820BD" w:rsidRDefault="00A820BD" w:rsidP="00A820BD">
      <w:pPr>
        <w:spacing w:before="100" w:line="240" w:lineRule="auto"/>
        <w:jc w:val="both"/>
        <w:rPr>
          <w:rFonts w:ascii="Calibri" w:eastAsia="Times New Roman" w:hAnsi="Calibri" w:cs="Calibri"/>
          <w:color w:val="000000"/>
        </w:rPr>
      </w:pPr>
      <w:proofErr w:type="gramStart"/>
      <w:r w:rsidRPr="00A820BD">
        <w:rPr>
          <w:rFonts w:ascii="Arial" w:eastAsia="Times New Roman" w:hAnsi="Arial" w:cs="Arial"/>
          <w:color w:val="000000"/>
          <w:sz w:val="20"/>
          <w:szCs w:val="20"/>
        </w:rPr>
        <w:t>For the Government of the Republic of Uzbekistan.</w:t>
      </w:r>
      <w:proofErr w:type="gramEnd"/>
    </w:p>
    <w:p w:rsidR="00A820BD" w:rsidRPr="00A820BD" w:rsidRDefault="00A820BD" w:rsidP="00A820BD">
      <w:pPr>
        <w:spacing w:before="100" w:line="240" w:lineRule="auto"/>
        <w:jc w:val="both"/>
        <w:rPr>
          <w:rFonts w:ascii="Calibri" w:eastAsia="Times New Roman" w:hAnsi="Calibri" w:cs="Calibri"/>
          <w:color w:val="000000"/>
        </w:rPr>
      </w:pPr>
      <w:r w:rsidRPr="00A820BD">
        <w:rPr>
          <w:rFonts w:ascii="Arial" w:eastAsia="Times New Roman" w:hAnsi="Arial" w:cs="Arial"/>
          <w:b/>
          <w:bCs/>
          <w:color w:val="000000"/>
          <w:sz w:val="20"/>
          <w:szCs w:val="20"/>
        </w:rPr>
        <w:t>[Notification No. 10222/96/F. No. 501/8/92-FTD]</w:t>
      </w:r>
    </w:p>
    <w:sectPr w:rsidR="00A820BD" w:rsidRPr="00A82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0BD"/>
    <w:rsid w:val="002B65D2"/>
    <w:rsid w:val="00A8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0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0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6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7687</Words>
  <Characters>43818</Characters>
  <Application>Microsoft Office Word</Application>
  <DocSecurity>0</DocSecurity>
  <Lines>365</Lines>
  <Paragraphs>102</Paragraphs>
  <ScaleCrop>false</ScaleCrop>
  <Company/>
  <LinksUpToDate>false</LinksUpToDate>
  <CharactersWithSpaces>51403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2019-07-23T08:04:00Z</dcterms:created>
  <dcterms:modified xsi:type="dcterms:W3CDTF">2019-07-23T08:04:00Z</dcterms:modified>
</cp:coreProperties>
</file>